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AA" w:rsidRPr="00D47948" w:rsidRDefault="008174AA" w:rsidP="008174AA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X="-494" w:tblpY="1146"/>
        <w:tblW w:w="9854" w:type="dxa"/>
        <w:tblLayout w:type="fixed"/>
        <w:tblLook w:val="04A0"/>
      </w:tblPr>
      <w:tblGrid>
        <w:gridCol w:w="9854"/>
      </w:tblGrid>
      <w:tr w:rsidR="00EC6814" w:rsidRPr="003F0A68" w:rsidTr="008174AA">
        <w:trPr>
          <w:trHeight w:val="2515"/>
        </w:trPr>
        <w:tc>
          <w:tcPr>
            <w:tcW w:w="9854" w:type="dxa"/>
          </w:tcPr>
          <w:p w:rsidR="00EC6814" w:rsidRPr="007E65FE" w:rsidRDefault="00EC6814" w:rsidP="00EC6814">
            <w:pPr>
              <w:keepNext/>
              <w:tabs>
                <w:tab w:val="left" w:pos="2160"/>
                <w:tab w:val="center" w:pos="4616"/>
              </w:tabs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/>
                <w:bCs/>
                <w:i/>
                <w:iCs/>
                <w:noProof/>
                <w:sz w:val="28"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6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ПОСТАНОВЛЕНИЕ</w:t>
            </w: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АДМИНИСТРАЦИИ УСМАНСКОГО МУНИЦИПАЛЬНОГО РАЙОНА</w:t>
            </w: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ЛИПЕЦКОЙ ОБЛАСТИ РОССИЙСКОЙ ФЕДЕРАЦИИ</w:t>
            </w: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смань</w:t>
            </w: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.05.</w:t>
            </w: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                                           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EC6814" w:rsidRPr="003F0A68" w:rsidTr="00396EE2">
        <w:trPr>
          <w:trHeight w:val="2515"/>
        </w:trPr>
        <w:tc>
          <w:tcPr>
            <w:tcW w:w="9854" w:type="dxa"/>
            <w:vAlign w:val="bottom"/>
          </w:tcPr>
          <w:p w:rsidR="00EC6814" w:rsidRPr="007E65FE" w:rsidRDefault="00EC6814" w:rsidP="00EC6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О внесении изменений в постановление </w:t>
      </w:r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администрации Усманского </w:t>
      </w:r>
      <w:proofErr w:type="gramStart"/>
      <w:r w:rsidRPr="00D47948">
        <w:rPr>
          <w:rFonts w:ascii="Times New Roman" w:hAnsi="Times New Roman" w:cs="Times New Roman"/>
          <w:sz w:val="25"/>
          <w:szCs w:val="25"/>
        </w:rPr>
        <w:t>муниципального</w:t>
      </w:r>
      <w:proofErr w:type="gramEnd"/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 района от 15.05.2018 года №</w:t>
      </w:r>
      <w:r w:rsidR="00ED379A">
        <w:rPr>
          <w:rFonts w:ascii="Times New Roman" w:hAnsi="Times New Roman" w:cs="Times New Roman"/>
          <w:sz w:val="25"/>
          <w:szCs w:val="25"/>
        </w:rPr>
        <w:t xml:space="preserve"> </w:t>
      </w:r>
      <w:r w:rsidRPr="00D47948">
        <w:rPr>
          <w:rFonts w:ascii="Times New Roman" w:hAnsi="Times New Roman" w:cs="Times New Roman"/>
          <w:sz w:val="25"/>
          <w:szCs w:val="25"/>
        </w:rPr>
        <w:t>316</w:t>
      </w:r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«Об утверждении </w:t>
      </w:r>
      <w:proofErr w:type="gramStart"/>
      <w:r w:rsidRPr="00D47948">
        <w:rPr>
          <w:rFonts w:ascii="Times New Roman" w:hAnsi="Times New Roman" w:cs="Times New Roman"/>
          <w:sz w:val="25"/>
          <w:szCs w:val="25"/>
        </w:rPr>
        <w:t>административного</w:t>
      </w:r>
      <w:proofErr w:type="gramEnd"/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 регламента  по предоставлению муниципальной услуги</w:t>
      </w:r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 </w:t>
      </w:r>
      <w:r w:rsidRPr="00D47948">
        <w:rPr>
          <w:rFonts w:ascii="Times New Roman" w:hAnsi="Times New Roman" w:cs="Times New Roman"/>
          <w:sz w:val="25"/>
          <w:szCs w:val="25"/>
          <w:lang w:eastAsia="ru-RU"/>
        </w:rPr>
        <w:t>«</w:t>
      </w:r>
      <w:r w:rsidRPr="00D47948">
        <w:rPr>
          <w:rFonts w:ascii="Times New Roman" w:hAnsi="Times New Roman" w:cs="Times New Roman"/>
          <w:sz w:val="25"/>
          <w:szCs w:val="25"/>
        </w:rPr>
        <w:t>Зачисление  в образовательное учреждение»</w:t>
      </w:r>
    </w:p>
    <w:p w:rsidR="000C49DF" w:rsidRPr="00D47948" w:rsidRDefault="000C49DF" w:rsidP="000C49DF">
      <w:pPr>
        <w:pStyle w:val="1"/>
        <w:spacing w:before="0" w:after="0" w:line="240" w:lineRule="auto"/>
        <w:ind w:firstLine="567"/>
        <w:jc w:val="both"/>
        <w:rPr>
          <w:rFonts w:cs="Times New Roman"/>
          <w:b w:val="0"/>
          <w:sz w:val="25"/>
          <w:szCs w:val="25"/>
        </w:rPr>
      </w:pPr>
    </w:p>
    <w:p w:rsidR="000C49DF" w:rsidRPr="00D47948" w:rsidRDefault="000C49DF" w:rsidP="000C49DF">
      <w:pPr>
        <w:pStyle w:val="1"/>
        <w:spacing w:before="0" w:after="0" w:line="240" w:lineRule="auto"/>
        <w:ind w:firstLine="567"/>
        <w:jc w:val="both"/>
        <w:rPr>
          <w:rFonts w:cs="Times New Roman"/>
          <w:sz w:val="25"/>
          <w:szCs w:val="25"/>
        </w:rPr>
      </w:pPr>
      <w:r w:rsidRPr="00D47948">
        <w:rPr>
          <w:rFonts w:cs="Times New Roman"/>
          <w:b w:val="0"/>
          <w:sz w:val="25"/>
          <w:szCs w:val="25"/>
        </w:rPr>
        <w:t xml:space="preserve">В соответствии с приказом </w:t>
      </w:r>
      <w:r w:rsidRPr="00D47948">
        <w:rPr>
          <w:rFonts w:cs="Times New Roman"/>
          <w:b w:val="0"/>
          <w:color w:val="333333"/>
          <w:sz w:val="25"/>
          <w:szCs w:val="25"/>
        </w:rPr>
        <w:t xml:space="preserve">Минтруда России от 20.06.2016 N 300н "О внесении изменений в некоторые административные регламенты, утвержденные приказами Министерства труда и социальной защиты Российской Федерации, в части обеспечения условий доступности для инвалидов государственных услуг, </w:t>
      </w:r>
      <w:proofErr w:type="gramStart"/>
      <w:r w:rsidRPr="00D47948">
        <w:rPr>
          <w:rFonts w:cs="Times New Roman"/>
          <w:b w:val="0"/>
          <w:color w:val="333333"/>
          <w:sz w:val="25"/>
          <w:szCs w:val="25"/>
        </w:rPr>
        <w:t>предоставляемых</w:t>
      </w:r>
      <w:proofErr w:type="gramEnd"/>
      <w:r w:rsidRPr="00D47948">
        <w:rPr>
          <w:rFonts w:cs="Times New Roman"/>
          <w:b w:val="0"/>
          <w:color w:val="333333"/>
          <w:sz w:val="25"/>
          <w:szCs w:val="25"/>
        </w:rPr>
        <w:t xml:space="preserve"> Министерством труда и социальной защиты Российской Федерации, Федеральной службой по труду и занятости, Пенсионным фондом Российской Федерации и Фондом социального страхования Российской Федерации"</w:t>
      </w:r>
      <w:r w:rsidRPr="00D47948">
        <w:rPr>
          <w:rFonts w:cs="Times New Roman"/>
          <w:sz w:val="25"/>
          <w:szCs w:val="25"/>
        </w:rPr>
        <w:t xml:space="preserve">, </w:t>
      </w:r>
      <w:r w:rsidRPr="00D47948">
        <w:rPr>
          <w:rFonts w:cs="Times New Roman"/>
          <w:b w:val="0"/>
          <w:sz w:val="25"/>
          <w:szCs w:val="25"/>
        </w:rPr>
        <w:t>администрация Усманского муниципального района</w:t>
      </w:r>
      <w:r w:rsidRPr="00D47948">
        <w:rPr>
          <w:rFonts w:cs="Times New Roman"/>
          <w:sz w:val="25"/>
          <w:szCs w:val="25"/>
        </w:rPr>
        <w:t xml:space="preserve"> </w:t>
      </w:r>
    </w:p>
    <w:p w:rsidR="000C49DF" w:rsidRPr="00D47948" w:rsidRDefault="000C49DF" w:rsidP="000C49DF">
      <w:pPr>
        <w:rPr>
          <w:sz w:val="8"/>
          <w:szCs w:val="25"/>
        </w:rPr>
      </w:pPr>
    </w:p>
    <w:p w:rsidR="000C49DF" w:rsidRPr="00D47948" w:rsidRDefault="000C49DF" w:rsidP="000C49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                                                 ПОСТАНОВЛЯЕТ:</w:t>
      </w:r>
      <w:r w:rsidRPr="00D47948">
        <w:rPr>
          <w:rFonts w:ascii="Times New Roman" w:hAnsi="Times New Roman" w:cs="Times New Roman"/>
          <w:sz w:val="25"/>
          <w:szCs w:val="25"/>
        </w:rPr>
        <w:br/>
        <w:t xml:space="preserve">         1. Внести следующие изменения в Приложение к постановлению администрации Усманского муниципального района от 15.05.2018 года №316 «Об утверждении административного регламента по предоставлению муниципальной услуги </w:t>
      </w:r>
      <w:r w:rsidRPr="00D47948">
        <w:rPr>
          <w:rFonts w:ascii="Times New Roman" w:hAnsi="Times New Roman" w:cs="Times New Roman"/>
          <w:sz w:val="25"/>
          <w:szCs w:val="25"/>
          <w:lang w:eastAsia="ru-RU"/>
        </w:rPr>
        <w:t>«</w:t>
      </w:r>
      <w:r w:rsidRPr="00D47948">
        <w:rPr>
          <w:rFonts w:ascii="Times New Roman" w:hAnsi="Times New Roman" w:cs="Times New Roman"/>
          <w:sz w:val="25"/>
          <w:szCs w:val="25"/>
        </w:rPr>
        <w:t>Зачисление  в образовательное учреждение»»:</w:t>
      </w:r>
    </w:p>
    <w:p w:rsidR="000C49DF" w:rsidRPr="00D47948" w:rsidRDefault="000C49DF" w:rsidP="000C49D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t xml:space="preserve">1.1. </w:t>
      </w:r>
      <w:proofErr w:type="gramStart"/>
      <w:r w:rsidRPr="00D47948">
        <w:rPr>
          <w:rFonts w:ascii="Times New Roman" w:hAnsi="Times New Roman" w:cs="Times New Roman"/>
          <w:sz w:val="25"/>
          <w:szCs w:val="25"/>
        </w:rPr>
        <w:t xml:space="preserve">Раздел 10 административного регламента по  предоставлению  муниципальной  услуги «Об утверждении административного регламента по предоставлению муниципальной услуги </w:t>
      </w:r>
      <w:r w:rsidRPr="00D47948">
        <w:rPr>
          <w:rFonts w:ascii="Times New Roman" w:hAnsi="Times New Roman" w:cs="Times New Roman"/>
          <w:sz w:val="25"/>
          <w:szCs w:val="25"/>
          <w:lang w:eastAsia="ru-RU"/>
        </w:rPr>
        <w:t>«</w:t>
      </w:r>
      <w:r w:rsidRPr="00D47948">
        <w:rPr>
          <w:rFonts w:ascii="Times New Roman" w:hAnsi="Times New Roman" w:cs="Times New Roman"/>
          <w:sz w:val="25"/>
          <w:szCs w:val="25"/>
        </w:rPr>
        <w:t>Зачисление  в образовательное учреждение» «Требования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услуги» изложить в новой редакции, согласно приложению.</w:t>
      </w:r>
      <w:proofErr w:type="gramEnd"/>
    </w:p>
    <w:p w:rsidR="000C49DF" w:rsidRPr="00D47948" w:rsidRDefault="000C49DF" w:rsidP="000C4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7948">
        <w:rPr>
          <w:rFonts w:ascii="Times New Roman" w:hAnsi="Times New Roman" w:cs="Times New Roman"/>
          <w:sz w:val="25"/>
          <w:szCs w:val="25"/>
        </w:rPr>
        <w:lastRenderedPageBreak/>
        <w:t xml:space="preserve">2. </w:t>
      </w:r>
      <w:proofErr w:type="gramStart"/>
      <w:r w:rsidRPr="00D47948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D47948">
        <w:rPr>
          <w:rFonts w:ascii="Times New Roman" w:hAnsi="Times New Roman" w:cs="Times New Roman"/>
          <w:sz w:val="25"/>
          <w:szCs w:val="25"/>
        </w:rPr>
        <w:t xml:space="preserve"> исполнением настоящего постановления оставляю за собой.</w:t>
      </w:r>
    </w:p>
    <w:p w:rsidR="000C49DF" w:rsidRPr="00D47948" w:rsidRDefault="000C49DF" w:rsidP="000C49DF">
      <w:pPr>
        <w:spacing w:after="0" w:line="240" w:lineRule="auto"/>
        <w:rPr>
          <w:rFonts w:ascii="Times New Roman" w:hAnsi="Times New Roman" w:cs="Times New Roman"/>
          <w:sz w:val="25"/>
          <w:szCs w:val="25"/>
          <w:lang w:eastAsia="ru-RU"/>
        </w:rPr>
      </w:pPr>
    </w:p>
    <w:p w:rsidR="000C49DF" w:rsidRPr="000C49DF" w:rsidRDefault="000C49DF" w:rsidP="000C49D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49DF">
        <w:rPr>
          <w:rFonts w:ascii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0C49DF" w:rsidRPr="000C49DF" w:rsidRDefault="000C49DF" w:rsidP="000C49D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0C49DF">
        <w:rPr>
          <w:rFonts w:ascii="Times New Roman" w:hAnsi="Times New Roman" w:cs="Times New Roman"/>
          <w:sz w:val="26"/>
          <w:szCs w:val="26"/>
          <w:lang w:eastAsia="ru-RU"/>
        </w:rPr>
        <w:t>Усманского  муниципального района                                     В.М. Мазо</w:t>
      </w:r>
    </w:p>
    <w:p w:rsidR="000C49DF" w:rsidRPr="000C49DF" w:rsidRDefault="000C49DF" w:rsidP="000C49D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C49DF" w:rsidRPr="000C49DF" w:rsidRDefault="000C49DF" w:rsidP="000C49D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C49DF" w:rsidRPr="000C49DF" w:rsidRDefault="000C49DF" w:rsidP="000C49DF">
      <w:pPr>
        <w:spacing w:after="0" w:line="240" w:lineRule="auto"/>
        <w:rPr>
          <w:rFonts w:ascii="Times New Roman" w:hAnsi="Times New Roman" w:cs="Times New Roman"/>
          <w:sz w:val="18"/>
          <w:szCs w:val="26"/>
          <w:lang w:eastAsia="ru-RU"/>
        </w:rPr>
      </w:pPr>
      <w:proofErr w:type="spellStart"/>
      <w:r w:rsidRPr="000C49DF">
        <w:rPr>
          <w:rFonts w:ascii="Times New Roman" w:hAnsi="Times New Roman" w:cs="Times New Roman"/>
          <w:sz w:val="18"/>
          <w:szCs w:val="26"/>
          <w:lang w:eastAsia="ru-RU"/>
        </w:rPr>
        <w:t>Подг</w:t>
      </w:r>
      <w:proofErr w:type="spellEnd"/>
      <w:r w:rsidRPr="000C49DF">
        <w:rPr>
          <w:rFonts w:ascii="Times New Roman" w:hAnsi="Times New Roman" w:cs="Times New Roman"/>
          <w:sz w:val="18"/>
          <w:szCs w:val="26"/>
          <w:lang w:eastAsia="ru-RU"/>
        </w:rPr>
        <w:t xml:space="preserve">.  </w:t>
      </w:r>
      <w:proofErr w:type="spellStart"/>
      <w:r w:rsidRPr="000C49DF">
        <w:rPr>
          <w:rFonts w:ascii="Times New Roman" w:hAnsi="Times New Roman" w:cs="Times New Roman"/>
          <w:sz w:val="18"/>
          <w:szCs w:val="26"/>
          <w:lang w:eastAsia="ru-RU"/>
        </w:rPr>
        <w:t>С.С.Саливончик</w:t>
      </w:r>
      <w:proofErr w:type="spellEnd"/>
      <w:r w:rsidRPr="000C49DF">
        <w:rPr>
          <w:rFonts w:ascii="Times New Roman" w:hAnsi="Times New Roman" w:cs="Times New Roman"/>
          <w:sz w:val="18"/>
          <w:szCs w:val="26"/>
          <w:lang w:eastAsia="ru-RU"/>
        </w:rPr>
        <w:t>,</w:t>
      </w:r>
    </w:p>
    <w:p w:rsidR="000C49DF" w:rsidRPr="000C49DF" w:rsidRDefault="000C49DF" w:rsidP="000C49DF">
      <w:pPr>
        <w:spacing w:after="0" w:line="360" w:lineRule="auto"/>
        <w:rPr>
          <w:rFonts w:ascii="Times New Roman" w:hAnsi="Times New Roman" w:cs="Times New Roman"/>
          <w:sz w:val="18"/>
          <w:szCs w:val="26"/>
          <w:lang w:eastAsia="ru-RU"/>
        </w:rPr>
      </w:pPr>
      <w:r w:rsidRPr="000C49DF">
        <w:rPr>
          <w:rFonts w:ascii="Times New Roman" w:hAnsi="Times New Roman" w:cs="Times New Roman"/>
          <w:sz w:val="18"/>
          <w:szCs w:val="26"/>
          <w:lang w:eastAsia="ru-RU"/>
        </w:rPr>
        <w:t>2-38-45</w:t>
      </w:r>
    </w:p>
    <w:p w:rsidR="00ED379A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49DF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</w:p>
    <w:p w:rsidR="00ED379A" w:rsidRDefault="00ED379A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D379A" w:rsidRDefault="00ED379A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C49DF" w:rsidRPr="000C49DF" w:rsidRDefault="00ED379A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0C49DF" w:rsidRPr="000C49DF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C49DF" w:rsidRPr="000C49DF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0C49DF" w:rsidRPr="000C49DF">
        <w:rPr>
          <w:rFonts w:ascii="Times New Roman" w:hAnsi="Times New Roman" w:cs="Times New Roman"/>
          <w:sz w:val="26"/>
          <w:szCs w:val="26"/>
        </w:rPr>
        <w:t>Приложение</w:t>
      </w: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к постановлению администрации </w:t>
      </w: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Усманского муниципального района</w:t>
      </w: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№                  от                      2018г</w:t>
      </w:r>
      <w:r w:rsidRPr="000C49DF">
        <w:rPr>
          <w:rFonts w:ascii="Times New Roman" w:hAnsi="Times New Roman" w:cs="Times New Roman"/>
          <w:b/>
          <w:sz w:val="26"/>
          <w:szCs w:val="26"/>
        </w:rPr>
        <w:t>.</w:t>
      </w: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0C49DF" w:rsidRPr="000C49DF" w:rsidRDefault="000C49DF" w:rsidP="000C49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C49DF">
        <w:rPr>
          <w:rFonts w:ascii="Times New Roman" w:hAnsi="Times New Roman" w:cs="Times New Roman"/>
          <w:b/>
          <w:sz w:val="26"/>
          <w:szCs w:val="26"/>
        </w:rPr>
        <w:t>10.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10.1. Требования к местам предоставления муниципальной услуги.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10.1.1. Места предоставления муниципальной услуги размещаются в зданиях образовательных учреждений и включают места для ожидания, места для заполнения запросов о предоставлении муниципальной услуги, информирования, приема заявителей.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Места для информирования, консультирования размещаются также в помещениях комитета по образованию администрации Усманского  муниципального района Липецкой области.</w:t>
      </w:r>
    </w:p>
    <w:p w:rsidR="000C49DF" w:rsidRPr="000C49DF" w:rsidRDefault="000C49DF" w:rsidP="000C49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       10.1.2. Для заявителей выделяется доступное место,  предназначенное для ознакомления заявителей с информационными материалами, оборудуется информационными стендами, обеспечивающими  доступность  предоставления муниципальной услуги инвалидам и лицам с ограниченными возможностями здоровья наравне  с другими лицами.</w:t>
      </w:r>
    </w:p>
    <w:p w:rsidR="000C49DF" w:rsidRPr="000C49DF" w:rsidRDefault="000C49DF" w:rsidP="000C49DF">
      <w:pPr>
        <w:pStyle w:val="af"/>
        <w:spacing w:line="240" w:lineRule="auto"/>
        <w:ind w:left="0"/>
        <w:rPr>
          <w:rFonts w:cs="Times New Roman"/>
          <w:sz w:val="26"/>
          <w:szCs w:val="26"/>
        </w:rPr>
      </w:pPr>
      <w:r w:rsidRPr="000C49DF">
        <w:rPr>
          <w:rFonts w:cs="Times New Roman"/>
          <w:sz w:val="26"/>
          <w:szCs w:val="26"/>
        </w:rPr>
        <w:t xml:space="preserve">        10.1.3. Лицам с ограниченными возможностями  здоровья обеспечивается беспрепятственный вход в здание, где предоставляется муниципальная  услуга.</w:t>
      </w:r>
    </w:p>
    <w:p w:rsidR="000C49DF" w:rsidRPr="000C49DF" w:rsidRDefault="000C49DF" w:rsidP="000C49DF">
      <w:pPr>
        <w:pStyle w:val="af"/>
        <w:spacing w:line="240" w:lineRule="auto"/>
        <w:ind w:left="0"/>
        <w:rPr>
          <w:rFonts w:cs="Times New Roman"/>
          <w:sz w:val="26"/>
          <w:szCs w:val="26"/>
        </w:rPr>
      </w:pPr>
      <w:r w:rsidRPr="000C49DF">
        <w:rPr>
          <w:rFonts w:cs="Times New Roman"/>
          <w:sz w:val="26"/>
          <w:szCs w:val="26"/>
        </w:rPr>
        <w:t xml:space="preserve"> Инвалидам в целях  обеспечения доступности муниципальной  услуги оказывается помощь в преодолении различных барьеров, мешающих в получении  ими муниципальной  услуги наравне с другими лицами. Помещения  оборудуются  расширенными проходами, позволяющими обеспечить беспрепятственный доступ инвалидов, использующих кресла- коляски. Глухонемым, инвалидам по зрению и другим лицам с ограниченными физическими возможностями при необходимости оказывается  помощь по передвижению в помещениях.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10.1.4. В целях организации беспрепятственного доступа инвалидов (включая инвалидов, использующих кресла-коляски и собак – проводников) к месту предоставления муниципальной услуги им обеспечиваются: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1) условия для беспрепятственного доступа к объекту (зданию, помещению), в котором предоставляется муниципальная услуга;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lastRenderedPageBreak/>
        <w:t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3) сопровождение инвалидов, имеющих стойкие расстройства функции зрения и самостоятельного передвижения;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6) допуск </w:t>
      </w:r>
      <w:proofErr w:type="spellStart"/>
      <w:r w:rsidRPr="000C49DF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0C49DF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0C49DF">
        <w:rPr>
          <w:rFonts w:ascii="Times New Roman" w:hAnsi="Times New Roman" w:cs="Times New Roman"/>
          <w:sz w:val="26"/>
          <w:szCs w:val="26"/>
        </w:rPr>
        <w:t>тифлосурдопереводчика</w:t>
      </w:r>
      <w:proofErr w:type="spellEnd"/>
      <w:r w:rsidRPr="000C49DF">
        <w:rPr>
          <w:rFonts w:ascii="Times New Roman" w:hAnsi="Times New Roman" w:cs="Times New Roman"/>
          <w:sz w:val="26"/>
          <w:szCs w:val="26"/>
        </w:rPr>
        <w:t>;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49DF">
        <w:rPr>
          <w:rFonts w:ascii="Times New Roman" w:hAnsi="Times New Roman" w:cs="Times New Roman"/>
          <w:sz w:val="26"/>
          <w:szCs w:val="26"/>
        </w:rPr>
        <w:t>7) 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2015г. №386н «Об утверждении формы документа, подтверждающего специальное обучение собаки – проводника, и порядка его выдачи»;</w:t>
      </w:r>
      <w:proofErr w:type="gramEnd"/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8) оказание инвалидам помощи в преодолении барьеров, </w:t>
      </w:r>
      <w:proofErr w:type="gramStart"/>
      <w:r w:rsidRPr="000C49DF">
        <w:rPr>
          <w:rFonts w:ascii="Times New Roman" w:hAnsi="Times New Roman" w:cs="Times New Roman"/>
          <w:sz w:val="26"/>
          <w:szCs w:val="26"/>
        </w:rPr>
        <w:t>мешающий</w:t>
      </w:r>
      <w:proofErr w:type="gramEnd"/>
      <w:r w:rsidRPr="000C49DF">
        <w:rPr>
          <w:rFonts w:ascii="Times New Roman" w:hAnsi="Times New Roman" w:cs="Times New Roman"/>
          <w:sz w:val="26"/>
          <w:szCs w:val="26"/>
        </w:rPr>
        <w:t xml:space="preserve"> получению ими муниципальной услуги наравне с другими лицами.</w:t>
      </w:r>
    </w:p>
    <w:p w:rsidR="000C49DF" w:rsidRPr="000C49DF" w:rsidRDefault="000C49DF" w:rsidP="000C49D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10.1.5.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услуги, либо когда это возможно, ее предоставление обеспечивается по месту жительства инвалида или в дистанционном режиме.</w:t>
      </w:r>
    </w:p>
    <w:p w:rsidR="000C49DF" w:rsidRPr="000C49DF" w:rsidRDefault="000C49DF" w:rsidP="000C49DF">
      <w:pPr>
        <w:pStyle w:val="af"/>
        <w:spacing w:line="240" w:lineRule="auto"/>
        <w:ind w:left="0" w:firstLine="567"/>
        <w:rPr>
          <w:rFonts w:cs="Times New Roman"/>
          <w:sz w:val="26"/>
          <w:szCs w:val="26"/>
        </w:rPr>
      </w:pPr>
      <w:r w:rsidRPr="000C49DF">
        <w:rPr>
          <w:rFonts w:cs="Times New Roman"/>
          <w:sz w:val="26"/>
          <w:szCs w:val="26"/>
        </w:rPr>
        <w:t xml:space="preserve"> 10.1.6. На стоянке автотранспортных средств  должны быть предусмотрены места для парковки специальных транспортных средств инвалидов</w:t>
      </w:r>
      <w:r w:rsidRPr="000C49DF">
        <w:rPr>
          <w:rFonts w:cs="Times New Roman"/>
          <w:sz w:val="26"/>
          <w:szCs w:val="26"/>
        </w:rPr>
        <w:br/>
        <w:t xml:space="preserve">          10.2. Предоставление муниципальной услуги осуществляется в соответствии с графиком работы муниципального учреждения образования.</w:t>
      </w:r>
    </w:p>
    <w:p w:rsidR="000C49DF" w:rsidRPr="000C49DF" w:rsidRDefault="000C49DF" w:rsidP="000C49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        10.3. Места, в которых предоставляется муниципальная услуга, должны иметь средства пожаротушения и оказания первой медицинской помощи. Помещения, в которых предоставляется муниципальная услуга, должны содержать информационные папки, которые  размещаются в удобном для просмотра месте.</w:t>
      </w:r>
      <w:r w:rsidRPr="000C49D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C49DF">
        <w:rPr>
          <w:rFonts w:ascii="Times New Roman" w:hAnsi="Times New Roman" w:cs="Times New Roman"/>
          <w:sz w:val="26"/>
          <w:szCs w:val="26"/>
        </w:rPr>
        <w:t xml:space="preserve"> Текст размещаемых материалов должен быть напечатан удобным для чтения шрифтом, основные моменты и наиболее важные места выделены.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10.4. В муниципальных образовательных учреждениях размещаются следующие материалы: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-     сведения о перечне выполняемых муниципальных услуг;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-       порядок обжалования решений и действий (бездействия), принимаемых в ходе предоставления услуги;  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- блок-схема, наглядно отображающая последовательность прохождения всех административных процедур (приложение 8);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lastRenderedPageBreak/>
        <w:t xml:space="preserve">-   перечень документов, которые заявитель должен представить для исполнения муниципальной услуги;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-     образцы заполнения документов;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-      адреса, номера телефонов и факса, график работы, адрес электронной почты учреждения образования, перечень оснований для отказа в предоставлении муниципальной услуги;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 -   настоящий регламент.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10.5. Информирование о правилах предоставления муниципальной услуги осуществляется непосредственно в муниципальных образовательных учреждениях, через сайты образовательных учреждений Усманского муниципального района, в комитете  по образованию, а также на портале государственных и муниципальных услуг Липецкой области.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10.6. Информация о местонахождении муниципальных образовательных учреждений, графиках работы, телефонах и адресах сайтов размещена в приложении 1 к настоящему регламенту. Информация о местонахождении комитета по образованию: 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399370, г</w:t>
      </w:r>
      <w:proofErr w:type="gramStart"/>
      <w:r w:rsidRPr="000C49DF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0C49DF">
        <w:rPr>
          <w:rFonts w:ascii="Times New Roman" w:hAnsi="Times New Roman" w:cs="Times New Roman"/>
          <w:sz w:val="26"/>
          <w:szCs w:val="26"/>
        </w:rPr>
        <w:t>смань, ул.Ленина, 40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Телефоны: (7472) 2-12-98;  факс (7472) 2-10-44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Адрес электронной почты: </w:t>
      </w:r>
      <w:hyperlink r:id="rId5" w:history="1">
        <w:r w:rsidRPr="000C49DF">
          <w:rPr>
            <w:rStyle w:val="af2"/>
            <w:rFonts w:ascii="Times New Roman" w:hAnsi="Times New Roman" w:cs="Times New Roman"/>
            <w:sz w:val="26"/>
            <w:szCs w:val="26"/>
          </w:rPr>
          <w:t>rono@usman.lipetsk.ru</w:t>
        </w:r>
      </w:hyperlink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 xml:space="preserve">Адрес официального сайта: </w:t>
      </w:r>
      <w:hyperlink r:id="rId6" w:history="1">
        <w:r w:rsidRPr="000C49DF">
          <w:rPr>
            <w:rStyle w:val="af2"/>
            <w:rFonts w:ascii="Times New Roman" w:hAnsi="Times New Roman" w:cs="Times New Roman"/>
            <w:sz w:val="26"/>
            <w:szCs w:val="26"/>
          </w:rPr>
          <w:t>http://www.</w:t>
        </w:r>
        <w:proofErr w:type="spellStart"/>
        <w:r w:rsidRPr="000C49DF">
          <w:rPr>
            <w:rStyle w:val="af2"/>
            <w:rFonts w:ascii="Times New Roman" w:hAnsi="Times New Roman" w:cs="Times New Roman"/>
            <w:sz w:val="26"/>
            <w:szCs w:val="26"/>
            <w:lang w:val="en-US"/>
          </w:rPr>
          <w:t>edu</w:t>
        </w:r>
        <w:proofErr w:type="spellEnd"/>
        <w:r w:rsidRPr="000C49DF">
          <w:rPr>
            <w:rStyle w:val="af2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0C49DF">
          <w:rPr>
            <w:rStyle w:val="af2"/>
            <w:rFonts w:ascii="Times New Roman" w:hAnsi="Times New Roman" w:cs="Times New Roman"/>
            <w:sz w:val="26"/>
            <w:szCs w:val="26"/>
          </w:rPr>
          <w:t>usmadm.ru</w:t>
        </w:r>
        <w:proofErr w:type="spellEnd"/>
        <w:r w:rsidRPr="000C49DF">
          <w:rPr>
            <w:rStyle w:val="af2"/>
            <w:rFonts w:ascii="Times New Roman" w:hAnsi="Times New Roman" w:cs="Times New Roman"/>
            <w:sz w:val="26"/>
            <w:szCs w:val="26"/>
          </w:rPr>
          <w:t>/</w:t>
        </w:r>
      </w:hyperlink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График работы: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понедельник – пятница с 8.30 до 17.30;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перерыв: с 12.30 до 13.30.</w:t>
      </w:r>
    </w:p>
    <w:p w:rsidR="000C49DF" w:rsidRPr="000C49DF" w:rsidRDefault="000C49DF" w:rsidP="000C4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9DF">
        <w:rPr>
          <w:rFonts w:ascii="Times New Roman" w:hAnsi="Times New Roman" w:cs="Times New Roman"/>
          <w:sz w:val="26"/>
          <w:szCs w:val="26"/>
        </w:rPr>
        <w:t>Выходные: суббота, воскресенье.</w:t>
      </w:r>
    </w:p>
    <w:p w:rsidR="000143DA" w:rsidRDefault="000C49DF" w:rsidP="000C49DF">
      <w:r>
        <w:rPr>
          <w:b/>
          <w:bCs/>
          <w:i/>
          <w:iCs/>
        </w:rPr>
        <w:br w:type="page"/>
      </w:r>
    </w:p>
    <w:sectPr w:rsidR="000143DA" w:rsidSect="00D4794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B782C"/>
    <w:rsid w:val="000143DA"/>
    <w:rsid w:val="000C49DF"/>
    <w:rsid w:val="001B782C"/>
    <w:rsid w:val="003D1EE8"/>
    <w:rsid w:val="0063103F"/>
    <w:rsid w:val="0068126F"/>
    <w:rsid w:val="00777D3D"/>
    <w:rsid w:val="008174AA"/>
    <w:rsid w:val="00BE5369"/>
    <w:rsid w:val="00D47948"/>
    <w:rsid w:val="00EC6814"/>
    <w:rsid w:val="00ED3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DF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autoRedefine/>
    <w:uiPriority w:val="9"/>
    <w:qFormat/>
    <w:rsid w:val="00777D3D"/>
    <w:pPr>
      <w:keepNext/>
      <w:keepLines/>
      <w:spacing w:before="120" w:after="120" w:line="360" w:lineRule="auto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77D3D"/>
    <w:pPr>
      <w:keepNext/>
      <w:keepLines/>
      <w:spacing w:after="0" w:line="360" w:lineRule="auto"/>
      <w:ind w:firstLine="709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777D3D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77D3D"/>
    <w:pPr>
      <w:keepNext/>
      <w:keepLines/>
      <w:spacing w:before="40" w:after="0" w:line="360" w:lineRule="auto"/>
      <w:ind w:firstLine="709"/>
      <w:jc w:val="both"/>
      <w:outlineLvl w:val="3"/>
    </w:pPr>
    <w:rPr>
      <w:rFonts w:ascii="Times New Roman" w:eastAsiaTheme="majorEastAsia" w:hAnsi="Times New Roman" w:cstheme="majorBidi"/>
      <w:i/>
      <w:iCs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7D3D"/>
    <w:rPr>
      <w:b/>
      <w:bCs/>
    </w:rPr>
  </w:style>
  <w:style w:type="paragraph" w:customStyle="1" w:styleId="a4">
    <w:name w:val="Название отчета МСО"/>
    <w:basedOn w:val="a"/>
    <w:next w:val="a"/>
    <w:link w:val="a5"/>
    <w:autoRedefine/>
    <w:qFormat/>
    <w:rsid w:val="00777D3D"/>
    <w:pPr>
      <w:spacing w:after="120" w:line="360" w:lineRule="auto"/>
      <w:jc w:val="center"/>
    </w:pPr>
    <w:rPr>
      <w:rFonts w:ascii="Times New Roman" w:eastAsiaTheme="minorEastAsia" w:hAnsi="Times New Roman" w:cstheme="minorBidi"/>
      <w:caps/>
      <w:sz w:val="32"/>
      <w:szCs w:val="26"/>
      <w:lang w:eastAsia="ru-RU"/>
    </w:rPr>
  </w:style>
  <w:style w:type="character" w:customStyle="1" w:styleId="a5">
    <w:name w:val="Название отчета МСО Знак"/>
    <w:basedOn w:val="a6"/>
    <w:link w:val="a4"/>
    <w:rsid w:val="00777D3D"/>
    <w:rPr>
      <w:rFonts w:ascii="Times New Roman" w:eastAsiaTheme="minorEastAsia" w:hAnsi="Times New Roman"/>
      <w:caps/>
      <w:sz w:val="32"/>
      <w:szCs w:val="26"/>
      <w:lang w:eastAsia="ru-RU"/>
    </w:rPr>
  </w:style>
  <w:style w:type="paragraph" w:customStyle="1" w:styleId="a7">
    <w:name w:val="Замещаемый текст"/>
    <w:basedOn w:val="a8"/>
    <w:link w:val="a9"/>
    <w:autoRedefine/>
    <w:qFormat/>
    <w:rsid w:val="00777D3D"/>
    <w:pPr>
      <w:ind w:firstLine="709"/>
      <w:jc w:val="both"/>
    </w:pPr>
    <w:rPr>
      <w:rFonts w:ascii="Times New Roman" w:hAnsi="Times New Roman"/>
      <w:color w:val="A6A6A6" w:themeColor="background1" w:themeShade="A6"/>
      <w:sz w:val="20"/>
    </w:rPr>
  </w:style>
  <w:style w:type="character" w:customStyle="1" w:styleId="a9">
    <w:name w:val="Замещаемый текст Знак"/>
    <w:basedOn w:val="a0"/>
    <w:link w:val="a7"/>
    <w:rsid w:val="00777D3D"/>
    <w:rPr>
      <w:rFonts w:ascii="Times New Roman" w:eastAsiaTheme="minorEastAsia" w:hAnsi="Times New Roman"/>
      <w:color w:val="A6A6A6" w:themeColor="background1" w:themeShade="A6"/>
      <w:sz w:val="20"/>
      <w:lang w:eastAsia="ru-RU"/>
    </w:rPr>
  </w:style>
  <w:style w:type="paragraph" w:styleId="a8">
    <w:name w:val="No Spacing"/>
    <w:link w:val="a6"/>
    <w:uiPriority w:val="1"/>
    <w:qFormat/>
    <w:rsid w:val="00777D3D"/>
    <w:pPr>
      <w:spacing w:after="0" w:line="240" w:lineRule="auto"/>
    </w:pPr>
    <w:rPr>
      <w:rFonts w:eastAsiaTheme="minorEastAsia"/>
      <w:lang w:eastAsia="ru-RU"/>
    </w:rPr>
  </w:style>
  <w:style w:type="paragraph" w:customStyle="1" w:styleId="aa">
    <w:name w:val="Назв. рисунков"/>
    <w:basedOn w:val="a"/>
    <w:next w:val="a"/>
    <w:link w:val="ab"/>
    <w:autoRedefine/>
    <w:uiPriority w:val="99"/>
    <w:qFormat/>
    <w:rsid w:val="00777D3D"/>
    <w:pPr>
      <w:spacing w:line="360" w:lineRule="auto"/>
      <w:jc w:val="center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b">
    <w:name w:val="Назв. рисунков Знак"/>
    <w:basedOn w:val="a0"/>
    <w:link w:val="aa"/>
    <w:uiPriority w:val="99"/>
    <w:rsid w:val="00777D3D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77D3D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77D3D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777D3D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77D3D"/>
    <w:rPr>
      <w:rFonts w:ascii="Times New Roman" w:eastAsiaTheme="majorEastAsia" w:hAnsi="Times New Roman" w:cstheme="majorBidi"/>
      <w:i/>
      <w:iCs/>
      <w:sz w:val="24"/>
      <w:u w:val="single"/>
    </w:rPr>
  </w:style>
  <w:style w:type="paragraph" w:styleId="ac">
    <w:name w:val="caption"/>
    <w:basedOn w:val="a"/>
    <w:next w:val="a"/>
    <w:uiPriority w:val="35"/>
    <w:unhideWhenUsed/>
    <w:qFormat/>
    <w:rsid w:val="00777D3D"/>
    <w:pPr>
      <w:spacing w:line="240" w:lineRule="auto"/>
      <w:ind w:firstLine="709"/>
      <w:jc w:val="both"/>
    </w:pPr>
    <w:rPr>
      <w:rFonts w:ascii="Times New Roman" w:eastAsiaTheme="minorHAnsi" w:hAnsi="Times New Roman" w:cstheme="minorBidi"/>
      <w:b/>
      <w:bCs/>
      <w:color w:val="4472C4" w:themeColor="accent1"/>
      <w:sz w:val="18"/>
      <w:szCs w:val="18"/>
    </w:rPr>
  </w:style>
  <w:style w:type="paragraph" w:styleId="ad">
    <w:name w:val="Subtitle"/>
    <w:basedOn w:val="a"/>
    <w:next w:val="a"/>
    <w:link w:val="ae"/>
    <w:autoRedefine/>
    <w:uiPriority w:val="11"/>
    <w:qFormat/>
    <w:rsid w:val="00777D3D"/>
    <w:pPr>
      <w:numPr>
        <w:ilvl w:val="1"/>
      </w:numPr>
      <w:spacing w:after="0" w:line="360" w:lineRule="auto"/>
      <w:ind w:firstLine="709"/>
      <w:jc w:val="both"/>
    </w:pPr>
    <w:rPr>
      <w:rFonts w:ascii="Times New Roman" w:eastAsiaTheme="minorEastAsia" w:hAnsi="Times New Roman" w:cs="Times New Roman"/>
      <w:spacing w:val="15"/>
      <w:sz w:val="24"/>
      <w:szCs w:val="28"/>
    </w:rPr>
  </w:style>
  <w:style w:type="character" w:customStyle="1" w:styleId="ae">
    <w:name w:val="Подзаголовок Знак"/>
    <w:basedOn w:val="a0"/>
    <w:link w:val="ad"/>
    <w:uiPriority w:val="11"/>
    <w:rsid w:val="00777D3D"/>
    <w:rPr>
      <w:rFonts w:ascii="Times New Roman" w:eastAsiaTheme="minorEastAsia" w:hAnsi="Times New Roman" w:cs="Times New Roman"/>
      <w:spacing w:val="15"/>
      <w:sz w:val="24"/>
      <w:szCs w:val="28"/>
    </w:rPr>
  </w:style>
  <w:style w:type="character" w:customStyle="1" w:styleId="a6">
    <w:name w:val="Без интервала Знак"/>
    <w:basedOn w:val="a0"/>
    <w:link w:val="a8"/>
    <w:uiPriority w:val="1"/>
    <w:rsid w:val="00777D3D"/>
    <w:rPr>
      <w:rFonts w:eastAsiaTheme="minorEastAsia"/>
      <w:lang w:eastAsia="ru-RU"/>
    </w:rPr>
  </w:style>
  <w:style w:type="paragraph" w:styleId="af">
    <w:name w:val="List Paragraph"/>
    <w:basedOn w:val="a"/>
    <w:link w:val="af0"/>
    <w:uiPriority w:val="34"/>
    <w:qFormat/>
    <w:rsid w:val="00777D3D"/>
    <w:pPr>
      <w:spacing w:after="0" w:line="36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f0">
    <w:name w:val="Абзац списка Знак"/>
    <w:link w:val="af"/>
    <w:uiPriority w:val="34"/>
    <w:locked/>
    <w:rsid w:val="00777D3D"/>
    <w:rPr>
      <w:rFonts w:ascii="Times New Roman" w:hAnsi="Times New Roman"/>
      <w:sz w:val="24"/>
    </w:rPr>
  </w:style>
  <w:style w:type="paragraph" w:styleId="af1">
    <w:name w:val="TOC Heading"/>
    <w:basedOn w:val="1"/>
    <w:next w:val="a"/>
    <w:uiPriority w:val="39"/>
    <w:unhideWhenUsed/>
    <w:qFormat/>
    <w:rsid w:val="00777D3D"/>
    <w:pPr>
      <w:spacing w:line="259" w:lineRule="auto"/>
      <w:jc w:val="left"/>
      <w:outlineLvl w:val="9"/>
    </w:pPr>
    <w:rPr>
      <w:lang w:eastAsia="ru-RU"/>
    </w:rPr>
  </w:style>
  <w:style w:type="character" w:styleId="af2">
    <w:name w:val="Hyperlink"/>
    <w:unhideWhenUsed/>
    <w:rsid w:val="000C49DF"/>
    <w:rPr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81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4A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DF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autoRedefine/>
    <w:uiPriority w:val="9"/>
    <w:qFormat/>
    <w:rsid w:val="00777D3D"/>
    <w:pPr>
      <w:keepNext/>
      <w:keepLines/>
      <w:spacing w:before="120" w:after="120" w:line="360" w:lineRule="auto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77D3D"/>
    <w:pPr>
      <w:keepNext/>
      <w:keepLines/>
      <w:spacing w:after="0" w:line="360" w:lineRule="auto"/>
      <w:ind w:firstLine="709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777D3D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77D3D"/>
    <w:pPr>
      <w:keepNext/>
      <w:keepLines/>
      <w:spacing w:before="40" w:after="0" w:line="360" w:lineRule="auto"/>
      <w:ind w:firstLine="709"/>
      <w:jc w:val="both"/>
      <w:outlineLvl w:val="3"/>
    </w:pPr>
    <w:rPr>
      <w:rFonts w:ascii="Times New Roman" w:eastAsiaTheme="majorEastAsia" w:hAnsi="Times New Roman" w:cstheme="majorBidi"/>
      <w:i/>
      <w:iCs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7D3D"/>
    <w:rPr>
      <w:b/>
      <w:bCs/>
    </w:rPr>
  </w:style>
  <w:style w:type="paragraph" w:customStyle="1" w:styleId="a4">
    <w:name w:val="Название отчета МСО"/>
    <w:basedOn w:val="a"/>
    <w:next w:val="a"/>
    <w:link w:val="a5"/>
    <w:autoRedefine/>
    <w:qFormat/>
    <w:rsid w:val="00777D3D"/>
    <w:pPr>
      <w:spacing w:after="120" w:line="360" w:lineRule="auto"/>
      <w:jc w:val="center"/>
    </w:pPr>
    <w:rPr>
      <w:rFonts w:ascii="Times New Roman" w:eastAsiaTheme="minorEastAsia" w:hAnsi="Times New Roman" w:cstheme="minorBidi"/>
      <w:caps/>
      <w:sz w:val="32"/>
      <w:szCs w:val="26"/>
      <w:lang w:eastAsia="ru-RU"/>
    </w:rPr>
  </w:style>
  <w:style w:type="character" w:customStyle="1" w:styleId="a5">
    <w:name w:val="Название отчета МСО Знак"/>
    <w:basedOn w:val="a6"/>
    <w:link w:val="a4"/>
    <w:rsid w:val="00777D3D"/>
    <w:rPr>
      <w:rFonts w:ascii="Times New Roman" w:eastAsiaTheme="minorEastAsia" w:hAnsi="Times New Roman"/>
      <w:caps/>
      <w:sz w:val="32"/>
      <w:szCs w:val="26"/>
      <w:lang w:eastAsia="ru-RU"/>
    </w:rPr>
  </w:style>
  <w:style w:type="paragraph" w:customStyle="1" w:styleId="a7">
    <w:name w:val="Замещаемый текст"/>
    <w:basedOn w:val="a8"/>
    <w:link w:val="a9"/>
    <w:autoRedefine/>
    <w:qFormat/>
    <w:rsid w:val="00777D3D"/>
    <w:pPr>
      <w:ind w:firstLine="709"/>
      <w:jc w:val="both"/>
    </w:pPr>
    <w:rPr>
      <w:rFonts w:ascii="Times New Roman" w:hAnsi="Times New Roman"/>
      <w:color w:val="A6A6A6" w:themeColor="background1" w:themeShade="A6"/>
      <w:sz w:val="20"/>
    </w:rPr>
  </w:style>
  <w:style w:type="character" w:customStyle="1" w:styleId="a9">
    <w:name w:val="Замещаемый текст Знак"/>
    <w:basedOn w:val="a0"/>
    <w:link w:val="a7"/>
    <w:rsid w:val="00777D3D"/>
    <w:rPr>
      <w:rFonts w:ascii="Times New Roman" w:eastAsiaTheme="minorEastAsia" w:hAnsi="Times New Roman"/>
      <w:color w:val="A6A6A6" w:themeColor="background1" w:themeShade="A6"/>
      <w:sz w:val="20"/>
      <w:lang w:eastAsia="ru-RU"/>
    </w:rPr>
  </w:style>
  <w:style w:type="paragraph" w:styleId="a8">
    <w:name w:val="No Spacing"/>
    <w:link w:val="a6"/>
    <w:uiPriority w:val="1"/>
    <w:qFormat/>
    <w:rsid w:val="00777D3D"/>
    <w:pPr>
      <w:spacing w:after="0" w:line="240" w:lineRule="auto"/>
    </w:pPr>
    <w:rPr>
      <w:rFonts w:eastAsiaTheme="minorEastAsia"/>
      <w:lang w:eastAsia="ru-RU"/>
    </w:rPr>
  </w:style>
  <w:style w:type="paragraph" w:customStyle="1" w:styleId="aa">
    <w:name w:val="Назв. рисунков"/>
    <w:basedOn w:val="a"/>
    <w:next w:val="a"/>
    <w:link w:val="ab"/>
    <w:autoRedefine/>
    <w:uiPriority w:val="99"/>
    <w:qFormat/>
    <w:rsid w:val="00777D3D"/>
    <w:pPr>
      <w:spacing w:line="360" w:lineRule="auto"/>
      <w:jc w:val="center"/>
    </w:pPr>
    <w:rPr>
      <w:rFonts w:ascii="Times New Roman" w:eastAsiaTheme="minorHAnsi" w:hAnsi="Times New Roman" w:cstheme="minorBidi"/>
      <w:sz w:val="28"/>
      <w:szCs w:val="28"/>
    </w:rPr>
  </w:style>
  <w:style w:type="character" w:customStyle="1" w:styleId="ab">
    <w:name w:val="Назв. рисунков Знак"/>
    <w:basedOn w:val="a0"/>
    <w:link w:val="aa"/>
    <w:uiPriority w:val="99"/>
    <w:rsid w:val="00777D3D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77D3D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77D3D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777D3D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77D3D"/>
    <w:rPr>
      <w:rFonts w:ascii="Times New Roman" w:eastAsiaTheme="majorEastAsia" w:hAnsi="Times New Roman" w:cstheme="majorBidi"/>
      <w:i/>
      <w:iCs/>
      <w:sz w:val="24"/>
      <w:u w:val="single"/>
    </w:rPr>
  </w:style>
  <w:style w:type="paragraph" w:styleId="ac">
    <w:name w:val="caption"/>
    <w:basedOn w:val="a"/>
    <w:next w:val="a"/>
    <w:uiPriority w:val="35"/>
    <w:unhideWhenUsed/>
    <w:qFormat/>
    <w:rsid w:val="00777D3D"/>
    <w:pPr>
      <w:spacing w:line="240" w:lineRule="auto"/>
      <w:ind w:firstLine="709"/>
      <w:jc w:val="both"/>
    </w:pPr>
    <w:rPr>
      <w:rFonts w:ascii="Times New Roman" w:eastAsiaTheme="minorHAnsi" w:hAnsi="Times New Roman" w:cstheme="minorBidi"/>
      <w:b/>
      <w:bCs/>
      <w:color w:val="4472C4" w:themeColor="accent1"/>
      <w:sz w:val="18"/>
      <w:szCs w:val="18"/>
    </w:rPr>
  </w:style>
  <w:style w:type="paragraph" w:styleId="ad">
    <w:name w:val="Subtitle"/>
    <w:basedOn w:val="a"/>
    <w:next w:val="a"/>
    <w:link w:val="ae"/>
    <w:autoRedefine/>
    <w:uiPriority w:val="11"/>
    <w:qFormat/>
    <w:rsid w:val="00777D3D"/>
    <w:pPr>
      <w:numPr>
        <w:ilvl w:val="1"/>
      </w:numPr>
      <w:spacing w:after="0" w:line="360" w:lineRule="auto"/>
      <w:ind w:firstLine="709"/>
      <w:jc w:val="both"/>
    </w:pPr>
    <w:rPr>
      <w:rFonts w:ascii="Times New Roman" w:eastAsiaTheme="minorEastAsia" w:hAnsi="Times New Roman" w:cs="Times New Roman"/>
      <w:spacing w:val="15"/>
      <w:sz w:val="24"/>
      <w:szCs w:val="28"/>
    </w:rPr>
  </w:style>
  <w:style w:type="character" w:customStyle="1" w:styleId="ae">
    <w:name w:val="Подзаголовок Знак"/>
    <w:basedOn w:val="a0"/>
    <w:link w:val="ad"/>
    <w:uiPriority w:val="11"/>
    <w:rsid w:val="00777D3D"/>
    <w:rPr>
      <w:rFonts w:ascii="Times New Roman" w:eastAsiaTheme="minorEastAsia" w:hAnsi="Times New Roman" w:cs="Times New Roman"/>
      <w:spacing w:val="15"/>
      <w:sz w:val="24"/>
      <w:szCs w:val="28"/>
    </w:rPr>
  </w:style>
  <w:style w:type="character" w:customStyle="1" w:styleId="a6">
    <w:name w:val="Без интервала Знак"/>
    <w:basedOn w:val="a0"/>
    <w:link w:val="a8"/>
    <w:uiPriority w:val="1"/>
    <w:rsid w:val="00777D3D"/>
    <w:rPr>
      <w:rFonts w:eastAsiaTheme="minorEastAsia"/>
      <w:lang w:eastAsia="ru-RU"/>
    </w:rPr>
  </w:style>
  <w:style w:type="paragraph" w:styleId="af">
    <w:name w:val="List Paragraph"/>
    <w:basedOn w:val="a"/>
    <w:link w:val="af0"/>
    <w:uiPriority w:val="34"/>
    <w:qFormat/>
    <w:rsid w:val="00777D3D"/>
    <w:pPr>
      <w:spacing w:after="0" w:line="36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f0">
    <w:name w:val="Абзац списка Знак"/>
    <w:link w:val="af"/>
    <w:uiPriority w:val="34"/>
    <w:locked/>
    <w:rsid w:val="00777D3D"/>
    <w:rPr>
      <w:rFonts w:ascii="Times New Roman" w:hAnsi="Times New Roman"/>
      <w:sz w:val="24"/>
    </w:rPr>
  </w:style>
  <w:style w:type="paragraph" w:styleId="af1">
    <w:name w:val="TOC Heading"/>
    <w:basedOn w:val="1"/>
    <w:next w:val="a"/>
    <w:uiPriority w:val="39"/>
    <w:unhideWhenUsed/>
    <w:qFormat/>
    <w:rsid w:val="00777D3D"/>
    <w:pPr>
      <w:spacing w:line="259" w:lineRule="auto"/>
      <w:jc w:val="left"/>
      <w:outlineLvl w:val="9"/>
    </w:pPr>
    <w:rPr>
      <w:lang w:eastAsia="ru-RU"/>
    </w:rPr>
  </w:style>
  <w:style w:type="character" w:styleId="af2">
    <w:name w:val="Hyperlink"/>
    <w:unhideWhenUsed/>
    <w:rsid w:val="000C49DF"/>
    <w:rPr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81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74A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usmadm.ru/" TargetMode="External"/><Relationship Id="rId5" Type="http://schemas.openxmlformats.org/officeDocument/2006/relationships/hyperlink" Target="mailto:rono@usman.lipetsk.ru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Kate</cp:lastModifiedBy>
  <cp:revision>3</cp:revision>
  <cp:lastPrinted>2018-05-28T08:33:00Z</cp:lastPrinted>
  <dcterms:created xsi:type="dcterms:W3CDTF">2018-06-01T11:28:00Z</dcterms:created>
  <dcterms:modified xsi:type="dcterms:W3CDTF">2018-06-01T10:36:00Z</dcterms:modified>
</cp:coreProperties>
</file>